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6D" w:rsidRDefault="00235F64" w:rsidP="00235F6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УТВЕРЖДАЮ:</w:t>
      </w:r>
    </w:p>
    <w:p w:rsidR="00235F64" w:rsidRDefault="00235F64" w:rsidP="00235F6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МАДОУ </w:t>
      </w:r>
    </w:p>
    <w:p w:rsidR="00235F64" w:rsidRDefault="00235F64" w:rsidP="00235F6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«Детский сад №118 «Яблочко»</w:t>
      </w:r>
    </w:p>
    <w:p w:rsidR="00235F64" w:rsidRDefault="00235F64" w:rsidP="00235F6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 З. Р. </w:t>
      </w:r>
      <w:proofErr w:type="spellStart"/>
      <w:r>
        <w:rPr>
          <w:rFonts w:ascii="Times New Roman" w:hAnsi="Times New Roman" w:cs="Times New Roman"/>
          <w:sz w:val="24"/>
        </w:rPr>
        <w:t>Юзекаева</w:t>
      </w:r>
      <w:proofErr w:type="spellEnd"/>
    </w:p>
    <w:p w:rsidR="00235F64" w:rsidRDefault="00235F64" w:rsidP="00235F64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35F64" w:rsidRDefault="00235F64" w:rsidP="0080632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ПОЛОЖЕНИЕ</w:t>
      </w:r>
      <w:r>
        <w:rPr>
          <w:color w:val="000000"/>
        </w:rPr>
        <w:br/>
      </w:r>
      <w:r>
        <w:rPr>
          <w:rStyle w:val="c2"/>
          <w:b/>
          <w:bCs/>
          <w:color w:val="000000"/>
        </w:rPr>
        <w:t> о конкурсе рисунков «Кем я буду, когда вырасту»</w:t>
      </w:r>
    </w:p>
    <w:p w:rsidR="00235F6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</w:rPr>
        <w:t>1.Общие положения.</w:t>
      </w:r>
    </w:p>
    <w:p w:rsidR="00235F6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Конкурс рисунков «Кем я буду, когда вырасту»</w:t>
      </w:r>
      <w:r>
        <w:rPr>
          <w:rStyle w:val="c2"/>
          <w:b/>
          <w:bCs/>
          <w:color w:val="000000"/>
        </w:rPr>
        <w:t> </w:t>
      </w:r>
      <w:r>
        <w:rPr>
          <w:rStyle w:val="c0"/>
          <w:color w:val="000000"/>
          <w:sz w:val="22"/>
          <w:szCs w:val="22"/>
        </w:rPr>
        <w:t> проводится в рамках проекта и подготовки к педагогическому совету №4 МАДОУ «Детский сад №118 «Яблочко».</w:t>
      </w:r>
    </w:p>
    <w:p w:rsidR="00806324" w:rsidRDefault="0080632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2"/>
          <w:szCs w:val="22"/>
        </w:rPr>
      </w:pP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2.Цели и задачи конкурса.</w:t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2.1. Повышение интереса к </w:t>
      </w:r>
      <w:r w:rsidR="00806324">
        <w:rPr>
          <w:rStyle w:val="c0"/>
          <w:color w:val="000000"/>
          <w:sz w:val="22"/>
          <w:szCs w:val="22"/>
        </w:rPr>
        <w:t>профессиям родителей, к взрослым профессиям.</w:t>
      </w:r>
      <w:r>
        <w:rPr>
          <w:color w:val="000000"/>
          <w:sz w:val="22"/>
          <w:szCs w:val="22"/>
        </w:rPr>
        <w:br/>
      </w:r>
      <w:r>
        <w:rPr>
          <w:rStyle w:val="c0"/>
          <w:color w:val="000000"/>
          <w:sz w:val="22"/>
          <w:szCs w:val="22"/>
        </w:rPr>
        <w:t xml:space="preserve">2.2. Привлечь родителей  и  детей  ДОУ  к совместному творческому процессу, развитие интереса детей к </w:t>
      </w:r>
      <w:proofErr w:type="gramStart"/>
      <w:r>
        <w:rPr>
          <w:rStyle w:val="c0"/>
          <w:color w:val="000000"/>
          <w:sz w:val="22"/>
          <w:szCs w:val="22"/>
        </w:rPr>
        <w:t>ИЗО</w:t>
      </w:r>
      <w:proofErr w:type="gramEnd"/>
      <w:r>
        <w:rPr>
          <w:rStyle w:val="c0"/>
          <w:color w:val="000000"/>
          <w:sz w:val="22"/>
          <w:szCs w:val="22"/>
        </w:rPr>
        <w:t xml:space="preserve"> деятельности и  укрепление сотрудничества с семьёй в вопросах развития  и  воспитания дошкольников.</w:t>
      </w:r>
      <w:r>
        <w:rPr>
          <w:color w:val="000000"/>
          <w:sz w:val="22"/>
          <w:szCs w:val="22"/>
        </w:rPr>
        <w:br/>
      </w:r>
      <w:r>
        <w:rPr>
          <w:rStyle w:val="c0"/>
          <w:color w:val="000000"/>
          <w:sz w:val="22"/>
          <w:szCs w:val="22"/>
        </w:rPr>
        <w:t>2.3. Выявление, поддержка и поощрение одаренных детей, развитие детского художественного творчества.</w:t>
      </w:r>
      <w:r>
        <w:rPr>
          <w:color w:val="000000"/>
          <w:sz w:val="22"/>
          <w:szCs w:val="22"/>
        </w:rPr>
        <w:br/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3. Участники конкурса.</w:t>
      </w:r>
      <w:r>
        <w:rPr>
          <w:color w:val="000000"/>
          <w:sz w:val="22"/>
          <w:szCs w:val="22"/>
        </w:rPr>
        <w:br/>
      </w:r>
    </w:p>
    <w:p w:rsidR="00235F6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3.1.К участи</w:t>
      </w:r>
      <w:r w:rsidR="00806324">
        <w:rPr>
          <w:rStyle w:val="c0"/>
          <w:color w:val="000000"/>
          <w:sz w:val="22"/>
          <w:szCs w:val="22"/>
        </w:rPr>
        <w:t>ю в конкурсе приглашаются дети 3</w:t>
      </w:r>
      <w:r>
        <w:rPr>
          <w:rStyle w:val="c0"/>
          <w:color w:val="000000"/>
          <w:sz w:val="22"/>
          <w:szCs w:val="22"/>
        </w:rPr>
        <w:t>-7ле</w:t>
      </w:r>
      <w:r w:rsidR="00806324">
        <w:rPr>
          <w:rStyle w:val="c0"/>
          <w:color w:val="000000"/>
          <w:sz w:val="22"/>
          <w:szCs w:val="22"/>
        </w:rPr>
        <w:t>т – воспитанники МА</w:t>
      </w:r>
      <w:r>
        <w:rPr>
          <w:rStyle w:val="c0"/>
          <w:color w:val="000000"/>
          <w:sz w:val="22"/>
          <w:szCs w:val="22"/>
        </w:rPr>
        <w:t>ДОУ и их родители.</w:t>
      </w:r>
      <w:r>
        <w:rPr>
          <w:color w:val="000000"/>
          <w:sz w:val="22"/>
          <w:szCs w:val="22"/>
        </w:rPr>
        <w:br/>
      </w:r>
      <w:r>
        <w:rPr>
          <w:rStyle w:val="c0"/>
          <w:color w:val="000000"/>
          <w:sz w:val="22"/>
          <w:szCs w:val="22"/>
        </w:rPr>
        <w:t>3.2. Количество работ, предоставляемых участниками на конкурс не более 1 работы от одного участника</w:t>
      </w:r>
      <w:proofErr w:type="gramStart"/>
      <w:r>
        <w:rPr>
          <w:rStyle w:val="c0"/>
          <w:color w:val="000000"/>
          <w:sz w:val="22"/>
          <w:szCs w:val="22"/>
        </w:rPr>
        <w:t>.</w:t>
      </w:r>
      <w:proofErr w:type="gramEnd"/>
      <w:r w:rsidR="00806324">
        <w:rPr>
          <w:rStyle w:val="c0"/>
          <w:color w:val="000000"/>
          <w:sz w:val="22"/>
          <w:szCs w:val="22"/>
        </w:rPr>
        <w:t xml:space="preserve"> Конкурс проводится в 2 этапа – в группе и по ДОУ.</w:t>
      </w:r>
    </w:p>
    <w:p w:rsidR="00806324" w:rsidRPr="00806324" w:rsidRDefault="0080632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4. Требования, предъявляемые к работам.</w:t>
      </w:r>
    </w:p>
    <w:p w:rsidR="0080632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rStyle w:val="c0"/>
          <w:color w:val="000000"/>
          <w:sz w:val="22"/>
          <w:szCs w:val="22"/>
        </w:rPr>
        <w:t>4.1. Формат рисунка не менее А</w:t>
      </w:r>
      <w:proofErr w:type="gramStart"/>
      <w:r>
        <w:rPr>
          <w:rStyle w:val="c0"/>
          <w:color w:val="000000"/>
          <w:sz w:val="22"/>
          <w:szCs w:val="22"/>
        </w:rPr>
        <w:t>4</w:t>
      </w:r>
      <w:proofErr w:type="gramEnd"/>
      <w:r>
        <w:rPr>
          <w:rStyle w:val="c0"/>
          <w:color w:val="000000"/>
          <w:sz w:val="22"/>
          <w:szCs w:val="22"/>
        </w:rPr>
        <w:t xml:space="preserve"> и не более А3.</w:t>
      </w:r>
    </w:p>
    <w:p w:rsidR="00235F6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4.2. Допускается любая техника выполнения рисунка (карандаш, гуашь, акварель, пастель, масляные  и акриловые краски и др.).</w:t>
      </w:r>
    </w:p>
    <w:p w:rsidR="0080632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4.3. Соответствие тематике.</w:t>
      </w:r>
    </w:p>
    <w:p w:rsidR="00235F6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4.4. Рисунок должен сопровождаться этикеткой с указанием фамилии, имени автора (авторов) и наименования работы.</w:t>
      </w:r>
    </w:p>
    <w:p w:rsidR="00806324" w:rsidRDefault="0080632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2"/>
          <w:szCs w:val="22"/>
        </w:rPr>
      </w:pP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5. Основные критерии оценки.</w:t>
      </w:r>
      <w:r>
        <w:rPr>
          <w:color w:val="000000"/>
          <w:sz w:val="22"/>
          <w:szCs w:val="22"/>
        </w:rPr>
        <w:br/>
      </w:r>
    </w:p>
    <w:p w:rsidR="0080632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5.1. Мастерство в технике исполнения.</w:t>
      </w:r>
    </w:p>
    <w:p w:rsidR="0080632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5.2. Композиция и цветовое решение.</w:t>
      </w:r>
    </w:p>
    <w:p w:rsidR="0080632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5.3. Индивидуально-выразительное решение (оригинальность замысла).</w:t>
      </w:r>
    </w:p>
    <w:p w:rsidR="0080632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5.4. Соответствие образа и темы.</w:t>
      </w:r>
    </w:p>
    <w:p w:rsidR="0080632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5.5. Необычный подход: использование нестандартных техник, приемов и приспособлений.</w:t>
      </w:r>
    </w:p>
    <w:p w:rsidR="00235F6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5.6. Эстетичность изделия.</w:t>
      </w:r>
    </w:p>
    <w:p w:rsidR="00806324" w:rsidRDefault="0080632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6. Конкурсная комиссия.</w:t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/>
      </w:r>
      <w:r>
        <w:rPr>
          <w:rStyle w:val="c0"/>
          <w:color w:val="000000"/>
          <w:sz w:val="22"/>
          <w:szCs w:val="22"/>
        </w:rPr>
        <w:t>6.1. Для подведения итогов конкурса учредитель создает конкурсную комиссию в количестве пяти человек, в которую входят представители учредителя конкурса, педагоги.</w:t>
      </w:r>
    </w:p>
    <w:p w:rsidR="00806324" w:rsidRDefault="0080632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2"/>
          <w:szCs w:val="22"/>
        </w:rPr>
        <w:t>Юзекаева</w:t>
      </w:r>
      <w:proofErr w:type="spellEnd"/>
      <w:r>
        <w:rPr>
          <w:rStyle w:val="c0"/>
          <w:color w:val="000000"/>
          <w:sz w:val="22"/>
          <w:szCs w:val="22"/>
        </w:rPr>
        <w:t xml:space="preserve"> З. Р. – заведующий ДОУ.</w:t>
      </w:r>
    </w:p>
    <w:p w:rsidR="00806324" w:rsidRDefault="0080632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2"/>
          <w:szCs w:val="22"/>
        </w:rPr>
        <w:t>Давлетшина</w:t>
      </w:r>
      <w:proofErr w:type="spellEnd"/>
      <w:r>
        <w:rPr>
          <w:rStyle w:val="c0"/>
          <w:color w:val="000000"/>
          <w:sz w:val="22"/>
          <w:szCs w:val="22"/>
        </w:rPr>
        <w:t xml:space="preserve"> Г. Р. – старший воспитатель</w:t>
      </w:r>
    </w:p>
    <w:p w:rsidR="00806324" w:rsidRDefault="0080632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2"/>
          <w:szCs w:val="22"/>
        </w:rPr>
        <w:t>Хузина</w:t>
      </w:r>
      <w:proofErr w:type="spellEnd"/>
      <w:r>
        <w:rPr>
          <w:rStyle w:val="c0"/>
          <w:color w:val="000000"/>
          <w:sz w:val="22"/>
          <w:szCs w:val="22"/>
        </w:rPr>
        <w:t xml:space="preserve"> А. Т. – воспитатель по обучению детей татарскому языку.</w:t>
      </w:r>
    </w:p>
    <w:p w:rsidR="00806324" w:rsidRDefault="0080632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Тарасова Л. И. – воспитатель.</w:t>
      </w:r>
    </w:p>
    <w:p w:rsidR="00806324" w:rsidRDefault="0080632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Галиханова</w:t>
      </w:r>
      <w:proofErr w:type="spellEnd"/>
      <w:r>
        <w:rPr>
          <w:color w:val="000000"/>
          <w:sz w:val="22"/>
          <w:szCs w:val="22"/>
        </w:rPr>
        <w:t xml:space="preserve"> С. Г. – воспитатель.</w:t>
      </w:r>
    </w:p>
    <w:p w:rsidR="00806324" w:rsidRP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6.2. Конкурсная комиссия принимает решение о победителях путем открытого голосования. Конкурсная комиссия может учреждать поощрительные призы для авторов наиболее интересных </w:t>
      </w:r>
      <w:r>
        <w:rPr>
          <w:rStyle w:val="c0"/>
          <w:color w:val="000000"/>
          <w:sz w:val="22"/>
          <w:szCs w:val="22"/>
        </w:rPr>
        <w:lastRenderedPageBreak/>
        <w:t>рисунков.</w:t>
      </w:r>
      <w:r>
        <w:rPr>
          <w:color w:val="000000"/>
          <w:sz w:val="22"/>
          <w:szCs w:val="22"/>
        </w:rPr>
        <w:br/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7. Сроки и порядок проведения конкурса</w:t>
      </w:r>
      <w:r>
        <w:rPr>
          <w:rStyle w:val="c0"/>
          <w:color w:val="000000"/>
          <w:sz w:val="22"/>
          <w:szCs w:val="22"/>
        </w:rPr>
        <w:t>.</w:t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rStyle w:val="c0"/>
          <w:color w:val="000000"/>
          <w:sz w:val="22"/>
          <w:szCs w:val="22"/>
        </w:rPr>
        <w:t>7.1.  Конкурс проводится по двум номинациям:</w:t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- семейный рисунок;</w:t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- самостоятельный (полность</w:t>
      </w:r>
      <w:r w:rsidR="00806324">
        <w:rPr>
          <w:rStyle w:val="c0"/>
          <w:color w:val="000000"/>
          <w:sz w:val="22"/>
          <w:szCs w:val="22"/>
        </w:rPr>
        <w:t>ю выполненный ребёнком) рисунок</w:t>
      </w:r>
      <w:r>
        <w:rPr>
          <w:rStyle w:val="c0"/>
          <w:color w:val="000000"/>
          <w:sz w:val="22"/>
          <w:szCs w:val="22"/>
        </w:rPr>
        <w:t>.</w:t>
      </w:r>
    </w:p>
    <w:p w:rsid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rStyle w:val="c2"/>
          <w:b/>
          <w:bCs/>
          <w:color w:val="000000"/>
          <w:sz w:val="22"/>
          <w:szCs w:val="22"/>
        </w:rPr>
        <w:t>8. Награждение.</w:t>
      </w:r>
      <w:r>
        <w:rPr>
          <w:color w:val="000000"/>
          <w:sz w:val="22"/>
          <w:szCs w:val="22"/>
        </w:rPr>
        <w:br/>
      </w:r>
    </w:p>
    <w:p w:rsidR="00235F64" w:rsidRPr="00806324" w:rsidRDefault="00235F64" w:rsidP="008063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Лучшие работы</w:t>
      </w:r>
      <w:r w:rsidR="00806324">
        <w:rPr>
          <w:rStyle w:val="c0"/>
          <w:color w:val="000000"/>
          <w:sz w:val="22"/>
          <w:szCs w:val="22"/>
        </w:rPr>
        <w:t xml:space="preserve"> конкурса рисунков «Кем я буду, когда вырасту</w:t>
      </w:r>
      <w:r>
        <w:rPr>
          <w:rStyle w:val="c0"/>
          <w:color w:val="000000"/>
          <w:sz w:val="22"/>
          <w:szCs w:val="22"/>
        </w:rPr>
        <w:t>»</w:t>
      </w:r>
      <w:r>
        <w:rPr>
          <w:rStyle w:val="c2"/>
          <w:b/>
          <w:bCs/>
          <w:color w:val="000000"/>
        </w:rPr>
        <w:t> </w:t>
      </w:r>
      <w:r>
        <w:rPr>
          <w:rStyle w:val="c0"/>
          <w:color w:val="000000"/>
          <w:sz w:val="22"/>
          <w:szCs w:val="22"/>
        </w:rPr>
        <w:t>будут отмечены грамотами и призами.</w:t>
      </w:r>
    </w:p>
    <w:p w:rsidR="00806324" w:rsidRDefault="0080632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2"/>
          <w:szCs w:val="22"/>
          <w:u w:val="single"/>
        </w:rPr>
      </w:pPr>
    </w:p>
    <w:p w:rsidR="00235F64" w:rsidRDefault="00235F64" w:rsidP="00235F6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  <w:u w:val="single"/>
        </w:rPr>
        <w:t>Примечание:</w:t>
      </w:r>
      <w:r>
        <w:rPr>
          <w:color w:val="000000"/>
          <w:sz w:val="22"/>
          <w:szCs w:val="22"/>
        </w:rPr>
        <w:br/>
      </w:r>
      <w:r>
        <w:rPr>
          <w:rStyle w:val="c0"/>
          <w:color w:val="000000"/>
          <w:sz w:val="22"/>
          <w:szCs w:val="22"/>
        </w:rPr>
        <w:t>1.Организаторы имеют право производить фотосъемку всех выставляемых в рамках выставки работ, а затем использовать фотоматериалы по собственному усмотрению: предоставление в СМИ, полиграфическая продукция и т.д.</w:t>
      </w:r>
    </w:p>
    <w:p w:rsidR="00806324" w:rsidRDefault="00806324" w:rsidP="00235F6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2"/>
          <w:szCs w:val="22"/>
        </w:rPr>
      </w:pPr>
    </w:p>
    <w:p w:rsidR="00235F64" w:rsidRDefault="00235F64" w:rsidP="0080632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Желаем Вам успехов и победы в конкурсе!</w:t>
      </w:r>
    </w:p>
    <w:p w:rsidR="00235F64" w:rsidRDefault="00235F64" w:rsidP="00235F6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35F64" w:rsidRDefault="00235F6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06324" w:rsidRDefault="00806324" w:rsidP="00235F64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806324" w:rsidSect="00CE6C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6324" w:rsidRDefault="00806324" w:rsidP="0080632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Критерии оценивания конкурс </w:t>
      </w:r>
      <w:r w:rsidR="00790160">
        <w:rPr>
          <w:rFonts w:ascii="Times New Roman" w:hAnsi="Times New Roman" w:cs="Times New Roman"/>
          <w:b/>
          <w:sz w:val="24"/>
        </w:rPr>
        <w:t>«Кем я буду, когда вырасту»</w:t>
      </w:r>
    </w:p>
    <w:tbl>
      <w:tblPr>
        <w:tblStyle w:val="a3"/>
        <w:tblW w:w="16361" w:type="dxa"/>
        <w:tblInd w:w="-743" w:type="dxa"/>
        <w:tblLayout w:type="fixed"/>
        <w:tblLook w:val="04A0"/>
      </w:tblPr>
      <w:tblGrid>
        <w:gridCol w:w="569"/>
        <w:gridCol w:w="3937"/>
        <w:gridCol w:w="1975"/>
        <w:gridCol w:w="1976"/>
        <w:gridCol w:w="1976"/>
        <w:gridCol w:w="1976"/>
        <w:gridCol w:w="1976"/>
        <w:gridCol w:w="1976"/>
      </w:tblGrid>
      <w:tr w:rsidR="00790160" w:rsidTr="00790160">
        <w:trPr>
          <w:trHeight w:val="3042"/>
        </w:trPr>
        <w:tc>
          <w:tcPr>
            <w:tcW w:w="569" w:type="dxa"/>
          </w:tcPr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016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790160">
              <w:rPr>
                <w:rFonts w:ascii="Times New Roman" w:hAnsi="Times New Roman" w:cs="Times New Roman"/>
                <w:b/>
                <w:sz w:val="24"/>
              </w:rPr>
              <w:t>п\</w:t>
            </w:r>
            <w:proofErr w:type="gramStart"/>
            <w:r w:rsidRPr="0079016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937" w:type="dxa"/>
          </w:tcPr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0160">
              <w:rPr>
                <w:rFonts w:ascii="Times New Roman" w:hAnsi="Times New Roman" w:cs="Times New Roman"/>
                <w:b/>
                <w:sz w:val="24"/>
              </w:rPr>
              <w:t>ФИ ребенка, группа</w:t>
            </w:r>
          </w:p>
        </w:tc>
        <w:tc>
          <w:tcPr>
            <w:tcW w:w="1975" w:type="dxa"/>
          </w:tcPr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0160"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</w:rPr>
              <w:t>Мастерство в технике исполнения</w:t>
            </w:r>
          </w:p>
        </w:tc>
        <w:tc>
          <w:tcPr>
            <w:tcW w:w="1976" w:type="dxa"/>
          </w:tcPr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0160"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</w:rPr>
              <w:t>Композиция и цветовое решение</w:t>
            </w:r>
          </w:p>
        </w:tc>
        <w:tc>
          <w:tcPr>
            <w:tcW w:w="1976" w:type="dxa"/>
          </w:tcPr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0160"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</w:rPr>
              <w:t>Индивидуально-выразительное решение (оригинальность замысла).</w:t>
            </w:r>
          </w:p>
        </w:tc>
        <w:tc>
          <w:tcPr>
            <w:tcW w:w="1976" w:type="dxa"/>
          </w:tcPr>
          <w:p w:rsidR="00790160" w:rsidRPr="00790160" w:rsidRDefault="00790160" w:rsidP="0079016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Cs w:val="22"/>
              </w:rPr>
            </w:pPr>
            <w:r w:rsidRPr="00790160">
              <w:rPr>
                <w:rStyle w:val="c0"/>
                <w:b/>
                <w:color w:val="000000"/>
                <w:szCs w:val="22"/>
              </w:rPr>
              <w:t>Соответствие образа и темы.</w:t>
            </w:r>
          </w:p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0160"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</w:rPr>
              <w:t>Необычный подход: использование нестандартных техник, приемов и приспособлений</w:t>
            </w:r>
          </w:p>
        </w:tc>
        <w:tc>
          <w:tcPr>
            <w:tcW w:w="1976" w:type="dxa"/>
          </w:tcPr>
          <w:p w:rsidR="00790160" w:rsidRPr="00790160" w:rsidRDefault="00790160" w:rsidP="0079016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color w:val="000000"/>
                <w:szCs w:val="22"/>
              </w:rPr>
            </w:pPr>
            <w:r w:rsidRPr="00790160">
              <w:rPr>
                <w:rStyle w:val="c0"/>
                <w:b/>
                <w:color w:val="000000"/>
                <w:szCs w:val="22"/>
              </w:rPr>
              <w:t>Эстетичность изделия.</w:t>
            </w:r>
          </w:p>
          <w:p w:rsidR="00790160" w:rsidRP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81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81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81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58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90160" w:rsidTr="00790160">
        <w:trPr>
          <w:trHeight w:val="381"/>
        </w:trPr>
        <w:tc>
          <w:tcPr>
            <w:tcW w:w="569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7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5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6" w:type="dxa"/>
          </w:tcPr>
          <w:p w:rsidR="00790160" w:rsidRDefault="00790160" w:rsidP="00806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90160" w:rsidRPr="00235F64" w:rsidRDefault="00790160" w:rsidP="00790160">
      <w:pPr>
        <w:spacing w:after="0"/>
        <w:rPr>
          <w:rFonts w:ascii="Times New Roman" w:hAnsi="Times New Roman" w:cs="Times New Roman"/>
          <w:b/>
          <w:sz w:val="24"/>
        </w:rPr>
      </w:pPr>
    </w:p>
    <w:sectPr w:rsidR="00790160" w:rsidRPr="00235F64" w:rsidSect="0079016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5F64"/>
    <w:rsid w:val="00215996"/>
    <w:rsid w:val="00235F64"/>
    <w:rsid w:val="0025205A"/>
    <w:rsid w:val="00790160"/>
    <w:rsid w:val="00806324"/>
    <w:rsid w:val="00CE6C6D"/>
    <w:rsid w:val="00E30BB0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3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5F64"/>
  </w:style>
  <w:style w:type="paragraph" w:customStyle="1" w:styleId="c5">
    <w:name w:val="c5"/>
    <w:basedOn w:val="a"/>
    <w:rsid w:val="0023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5F64"/>
  </w:style>
  <w:style w:type="paragraph" w:customStyle="1" w:styleId="c1">
    <w:name w:val="c1"/>
    <w:basedOn w:val="a"/>
    <w:rsid w:val="0023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90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2020-01-22T06:15:00Z</cp:lastPrinted>
  <dcterms:created xsi:type="dcterms:W3CDTF">2020-01-22T05:47:00Z</dcterms:created>
  <dcterms:modified xsi:type="dcterms:W3CDTF">2020-01-22T06:17:00Z</dcterms:modified>
</cp:coreProperties>
</file>